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09C" w:rsidRPr="00113CD3" w:rsidRDefault="00C0009C" w:rsidP="00C0009C">
      <w:pPr>
        <w:rPr>
          <w:b/>
        </w:rPr>
      </w:pPr>
      <w:r w:rsidRPr="00113CD3">
        <w:rPr>
          <w:b/>
        </w:rPr>
        <w:t xml:space="preserve">Registration for APDA </w:t>
      </w:r>
      <w:r w:rsidR="001969C0">
        <w:rPr>
          <w:b/>
        </w:rPr>
        <w:t>Spring</w:t>
      </w:r>
      <w:r w:rsidRPr="00113CD3">
        <w:rPr>
          <w:b/>
        </w:rPr>
        <w:t xml:space="preserve"> Conference</w:t>
      </w:r>
    </w:p>
    <w:p w:rsidR="00C0009C" w:rsidRPr="00113CD3" w:rsidRDefault="00757747" w:rsidP="00C0009C">
      <w:pPr>
        <w:rPr>
          <w:b/>
        </w:rPr>
      </w:pPr>
      <w:r>
        <w:rPr>
          <w:b/>
        </w:rPr>
        <w:t>May 27 – May 29, 2015</w:t>
      </w:r>
    </w:p>
    <w:p w:rsidR="00C0009C" w:rsidRPr="00113CD3" w:rsidRDefault="00C0009C" w:rsidP="00C0009C">
      <w:pPr>
        <w:rPr>
          <w:b/>
        </w:rPr>
      </w:pPr>
    </w:p>
    <w:p w:rsidR="00757747" w:rsidRPr="00757747" w:rsidRDefault="00757747" w:rsidP="00757747">
      <w:pPr>
        <w:ind w:left="1440" w:hanging="1440"/>
        <w:rPr>
          <w:sz w:val="28"/>
          <w:szCs w:val="28"/>
          <w:lang w:val="en"/>
        </w:rPr>
      </w:pPr>
      <w:r w:rsidRPr="00757747">
        <w:rPr>
          <w:sz w:val="28"/>
          <w:szCs w:val="28"/>
          <w:lang w:val="en"/>
        </w:rPr>
        <w:t>Embassy Suites Omaha - Downtown/Old Market</w:t>
      </w:r>
    </w:p>
    <w:p w:rsidR="00757747" w:rsidRPr="00757747" w:rsidRDefault="00757747" w:rsidP="00757747">
      <w:pPr>
        <w:ind w:left="1440" w:hanging="1440"/>
        <w:rPr>
          <w:sz w:val="28"/>
          <w:szCs w:val="28"/>
          <w:lang w:val="en"/>
        </w:rPr>
      </w:pPr>
      <w:r w:rsidRPr="00757747">
        <w:rPr>
          <w:sz w:val="28"/>
          <w:szCs w:val="28"/>
          <w:lang w:val="en"/>
        </w:rPr>
        <w:t>555 S 10th St, Omaha, NE, 68102, US</w:t>
      </w:r>
    </w:p>
    <w:p w:rsidR="00757747" w:rsidRPr="00757747" w:rsidRDefault="00757747" w:rsidP="00757747">
      <w:pPr>
        <w:rPr>
          <w:lang w:val="en"/>
        </w:rPr>
      </w:pPr>
      <w:r>
        <w:t>402-345-9000</w:t>
      </w:r>
      <w:r w:rsidR="001969C0">
        <w:t xml:space="preserve"> or </w:t>
      </w:r>
      <w:r w:rsidRPr="00757747">
        <w:rPr>
          <w:bCs/>
          <w:lang w:val="en"/>
        </w:rPr>
        <w:t>844-820-1543</w:t>
      </w:r>
    </w:p>
    <w:p w:rsidR="00C0009C" w:rsidRPr="00113CD3" w:rsidRDefault="00C0009C" w:rsidP="00C0009C"/>
    <w:p w:rsidR="00C0009C" w:rsidRDefault="00C0009C" w:rsidP="00C0009C"/>
    <w:p w:rsidR="00C0009C" w:rsidRPr="00113CD3" w:rsidRDefault="00DA18F0" w:rsidP="00C0009C">
      <w:r>
        <w:t>Make reservation at</w:t>
      </w:r>
      <w:r w:rsidR="00C0009C" w:rsidRPr="00113CD3">
        <w:t xml:space="preserve">: </w:t>
      </w:r>
      <w:hyperlink r:id="rId6" w:history="1">
        <w:r w:rsidR="00155ACA" w:rsidRPr="00155ACA">
          <w:rPr>
            <w:rStyle w:val="Hyperlink"/>
          </w:rPr>
          <w:t>UMW APDA Embassy Suites</w:t>
        </w:r>
      </w:hyperlink>
      <w:bookmarkStart w:id="0" w:name="_GoBack"/>
      <w:bookmarkEnd w:id="0"/>
    </w:p>
    <w:p w:rsidR="00C0009C" w:rsidRPr="00113CD3" w:rsidRDefault="00C0009C" w:rsidP="00C0009C"/>
    <w:p w:rsidR="00757747" w:rsidRDefault="00C0009C" w:rsidP="00C0009C">
      <w:r w:rsidRPr="00113CD3">
        <w:t>Attendees are responsible for their own lodging, $</w:t>
      </w:r>
      <w:r w:rsidR="001969C0">
        <w:t>1</w:t>
      </w:r>
      <w:r w:rsidR="00757747">
        <w:t>3</w:t>
      </w:r>
      <w:r w:rsidR="00EE0C5C">
        <w:t>9.00</w:t>
      </w:r>
      <w:r w:rsidRPr="00113CD3">
        <w:t>/night</w:t>
      </w:r>
      <w:r w:rsidR="00757747">
        <w:t xml:space="preserve"> for a Suite either King or Double.</w:t>
      </w:r>
    </w:p>
    <w:p w:rsidR="00757747" w:rsidRDefault="00757747" w:rsidP="00C0009C"/>
    <w:p w:rsidR="00C0009C" w:rsidRPr="00200D22" w:rsidRDefault="00C0009C" w:rsidP="00C0009C">
      <w:pPr>
        <w:rPr>
          <w:color w:val="FF0000"/>
        </w:rPr>
      </w:pPr>
      <w:r w:rsidRPr="00200D22">
        <w:rPr>
          <w:color w:val="FF0000"/>
        </w:rPr>
        <w:t>The bl</w:t>
      </w:r>
      <w:r>
        <w:rPr>
          <w:color w:val="FF0000"/>
        </w:rPr>
        <w:t xml:space="preserve">ock of rooms will be held until </w:t>
      </w:r>
      <w:r w:rsidR="00757747">
        <w:rPr>
          <w:color w:val="FF0000"/>
        </w:rPr>
        <w:t>May 4</w:t>
      </w:r>
      <w:r w:rsidR="001969C0">
        <w:rPr>
          <w:color w:val="FF0000"/>
        </w:rPr>
        <w:t>, 2015</w:t>
      </w:r>
      <w:r>
        <w:rPr>
          <w:color w:val="FF0000"/>
        </w:rPr>
        <w:t>.</w:t>
      </w:r>
    </w:p>
    <w:p w:rsidR="00C0009C" w:rsidRPr="00200D22" w:rsidRDefault="00C0009C" w:rsidP="00C0009C"/>
    <w:p w:rsidR="00C0009C" w:rsidRDefault="00C0009C" w:rsidP="00C0009C">
      <w:r>
        <w:t>Fees will be $</w:t>
      </w:r>
      <w:r w:rsidR="001969C0">
        <w:t>300</w:t>
      </w:r>
      <w:r>
        <w:t xml:space="preserve"> for members and $</w:t>
      </w:r>
      <w:r w:rsidR="001969C0">
        <w:t>80</w:t>
      </w:r>
      <w:r>
        <w:t xml:space="preserve"> for guests</w:t>
      </w:r>
      <w:r w:rsidR="00155ACA">
        <w:t xml:space="preserve"> and retirees</w:t>
      </w:r>
      <w:r>
        <w:t xml:space="preserve"> who want to join us for the meals.</w:t>
      </w:r>
    </w:p>
    <w:p w:rsidR="00C0009C" w:rsidRPr="00200D22" w:rsidRDefault="00C0009C" w:rsidP="00C0009C"/>
    <w:p w:rsidR="00C0009C" w:rsidRDefault="00C0009C" w:rsidP="00C0009C">
      <w:pPr>
        <w:numPr>
          <w:ilvl w:val="0"/>
          <w:numId w:val="1"/>
        </w:numPr>
      </w:pPr>
      <w:r w:rsidRPr="00200D22">
        <w:t>Attendee registration fee includes</w:t>
      </w:r>
      <w:r w:rsidR="00155ACA">
        <w:t xml:space="preserve"> 8 NERC </w:t>
      </w:r>
      <w:proofErr w:type="spellStart"/>
      <w:r w:rsidR="00155ACA">
        <w:t>Ceh’s</w:t>
      </w:r>
      <w:proofErr w:type="spellEnd"/>
      <w:r w:rsidR="00155ACA">
        <w:t xml:space="preserve">, </w:t>
      </w:r>
      <w:r w:rsidRPr="00200D22">
        <w:t xml:space="preserve">lunch on </w:t>
      </w:r>
      <w:r w:rsidR="00757747">
        <w:t>Thursday</w:t>
      </w:r>
      <w:r w:rsidRPr="00200D22">
        <w:t>,</w:t>
      </w:r>
      <w:r>
        <w:t xml:space="preserve"> dinner </w:t>
      </w:r>
      <w:r w:rsidR="00757747">
        <w:t xml:space="preserve">Thursday </w:t>
      </w:r>
      <w:r>
        <w:t xml:space="preserve">evening and lunch on </w:t>
      </w:r>
      <w:r w:rsidR="00757747">
        <w:t>Friday</w:t>
      </w:r>
      <w:r w:rsidRPr="00200D22">
        <w:t xml:space="preserve"> </w:t>
      </w:r>
      <w:r>
        <w:t xml:space="preserve">along with all </w:t>
      </w:r>
      <w:r w:rsidRPr="00200D22">
        <w:t>conference expenses.</w:t>
      </w:r>
      <w:r>
        <w:t xml:space="preserve">  Guest fees include lunch on </w:t>
      </w:r>
      <w:r w:rsidR="00757747">
        <w:t>Thursday</w:t>
      </w:r>
      <w:r>
        <w:t xml:space="preserve">, dinner </w:t>
      </w:r>
      <w:r w:rsidR="00757747">
        <w:t>Thursday</w:t>
      </w:r>
      <w:r>
        <w:t xml:space="preserve"> evening and lunch on </w:t>
      </w:r>
      <w:r w:rsidR="00757747">
        <w:t>Friday</w:t>
      </w:r>
      <w:r>
        <w:t>.</w:t>
      </w:r>
      <w:r w:rsidR="00DA18F0">
        <w:t xml:space="preserve"> </w:t>
      </w:r>
    </w:p>
    <w:p w:rsidR="00DA18F0" w:rsidRPr="00200D22" w:rsidRDefault="00155ACA" w:rsidP="00C0009C">
      <w:pPr>
        <w:numPr>
          <w:ilvl w:val="0"/>
          <w:numId w:val="1"/>
        </w:numPr>
      </w:pPr>
      <w:r>
        <w:t>Note that the banquet dinner is on Thursday night. Friday night will be on your own and hospitality.</w:t>
      </w:r>
    </w:p>
    <w:p w:rsidR="00C0009C" w:rsidRPr="00200D22" w:rsidRDefault="00C0009C" w:rsidP="00C0009C"/>
    <w:p w:rsidR="00C0009C" w:rsidRPr="00200D22" w:rsidRDefault="00C0009C" w:rsidP="00C0009C">
      <w:pPr>
        <w:shd w:val="clear" w:color="auto" w:fill="FFFF99"/>
        <w:tabs>
          <w:tab w:val="left" w:pos="2880"/>
          <w:tab w:val="left" w:pos="6480"/>
        </w:tabs>
        <w:rPr>
          <w:u w:val="single"/>
        </w:rPr>
      </w:pPr>
      <w:r w:rsidRPr="00200D22">
        <w:t>Name:</w:t>
      </w:r>
      <w:r w:rsidRPr="00200D22">
        <w:tab/>
      </w:r>
      <w:sdt>
        <w:sdtPr>
          <w:rPr>
            <w:rStyle w:val="Style1"/>
          </w:rPr>
          <w:id w:val="1388683188"/>
          <w:placeholder>
            <w:docPart w:val="71728D3C4516475C954F973E47B46EBD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DB3F91" w:rsidRPr="00DD03F1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C0009C" w:rsidRPr="00200D22" w:rsidRDefault="00C0009C" w:rsidP="00C0009C">
      <w:pPr>
        <w:shd w:val="clear" w:color="auto" w:fill="FFFF99"/>
        <w:tabs>
          <w:tab w:val="left" w:pos="2880"/>
          <w:tab w:val="left" w:pos="6480"/>
        </w:tabs>
        <w:rPr>
          <w:u w:val="single"/>
        </w:rPr>
      </w:pPr>
      <w:r w:rsidRPr="00200D22">
        <w:t>Company:</w:t>
      </w:r>
      <w:r w:rsidRPr="00200D22">
        <w:tab/>
      </w:r>
      <w:sdt>
        <w:sdtPr>
          <w:rPr>
            <w:rStyle w:val="Style2"/>
          </w:rPr>
          <w:id w:val="1943802700"/>
          <w:placeholder>
            <w:docPart w:val="F2C8590447844759B84940CC23AF815C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DB3F91" w:rsidRPr="00DD03F1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C0009C" w:rsidRPr="00200D22" w:rsidRDefault="00C0009C" w:rsidP="00C0009C">
      <w:pPr>
        <w:shd w:val="clear" w:color="auto" w:fill="FFFF99"/>
        <w:tabs>
          <w:tab w:val="left" w:pos="2880"/>
          <w:tab w:val="left" w:pos="6480"/>
        </w:tabs>
        <w:spacing w:before="120"/>
        <w:rPr>
          <w:u w:val="single"/>
        </w:rPr>
      </w:pPr>
      <w:r w:rsidRPr="00200D22">
        <w:t>Address:</w:t>
      </w:r>
      <w:r w:rsidRPr="00200D22">
        <w:tab/>
      </w:r>
      <w:sdt>
        <w:sdtPr>
          <w:rPr>
            <w:rStyle w:val="Style3"/>
          </w:rPr>
          <w:id w:val="-1653211152"/>
          <w:placeholder>
            <w:docPart w:val="312ACA147B5A4CB296E231891BB3819E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DB3F91" w:rsidRPr="00DD03F1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C0009C" w:rsidRPr="00200D22" w:rsidRDefault="00C0009C" w:rsidP="00C0009C">
      <w:pPr>
        <w:shd w:val="clear" w:color="auto" w:fill="FFFF99"/>
        <w:tabs>
          <w:tab w:val="left" w:pos="2880"/>
          <w:tab w:val="left" w:pos="6480"/>
        </w:tabs>
        <w:spacing w:before="120"/>
        <w:rPr>
          <w:u w:val="single"/>
        </w:rPr>
      </w:pPr>
      <w:r w:rsidRPr="00200D22">
        <w:t>Phone:</w:t>
      </w:r>
      <w:r w:rsidRPr="00200D22">
        <w:tab/>
      </w:r>
      <w:sdt>
        <w:sdtPr>
          <w:rPr>
            <w:rStyle w:val="Style4"/>
          </w:rPr>
          <w:id w:val="63002911"/>
          <w:placeholder>
            <w:docPart w:val="930A406F59514491874F4508E60AD214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DB3F91" w:rsidRPr="00DD03F1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C0009C" w:rsidRPr="00200D22" w:rsidRDefault="00C0009C" w:rsidP="00C0009C">
      <w:pPr>
        <w:shd w:val="clear" w:color="auto" w:fill="FFFF99"/>
        <w:tabs>
          <w:tab w:val="left" w:pos="2880"/>
          <w:tab w:val="left" w:pos="6480"/>
        </w:tabs>
        <w:spacing w:before="120"/>
        <w:rPr>
          <w:u w:val="single"/>
        </w:rPr>
      </w:pPr>
      <w:r w:rsidRPr="00200D22">
        <w:t>E-mail:</w:t>
      </w:r>
      <w:r w:rsidRPr="00200D22">
        <w:tab/>
      </w:r>
      <w:sdt>
        <w:sdtPr>
          <w:rPr>
            <w:rStyle w:val="Style5"/>
          </w:rPr>
          <w:id w:val="1166662667"/>
          <w:placeholder>
            <w:docPart w:val="E58DFFC26026473B8C6EBA2AE44B9514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DB3F91" w:rsidRPr="00DD03F1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C0009C" w:rsidRPr="00200D22" w:rsidRDefault="00C0009C" w:rsidP="00C0009C">
      <w:pPr>
        <w:shd w:val="clear" w:color="auto" w:fill="FFFF99"/>
        <w:tabs>
          <w:tab w:val="left" w:pos="2880"/>
          <w:tab w:val="left" w:pos="6480"/>
        </w:tabs>
        <w:spacing w:before="120"/>
        <w:rPr>
          <w:u w:val="single"/>
        </w:rPr>
      </w:pPr>
      <w:r w:rsidRPr="00200D22">
        <w:t>NERC Certification #:</w:t>
      </w:r>
      <w:r w:rsidRPr="00200D22">
        <w:tab/>
      </w:r>
      <w:sdt>
        <w:sdtPr>
          <w:rPr>
            <w:rStyle w:val="Style6"/>
          </w:rPr>
          <w:id w:val="-186138358"/>
          <w:placeholder>
            <w:docPart w:val="C99FE8FA7E884A2EAB2C621D973A1287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DB3F91" w:rsidRPr="00DD03F1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C0009C" w:rsidRDefault="00C0009C" w:rsidP="00C0009C">
      <w:pPr>
        <w:shd w:val="clear" w:color="auto" w:fill="FFFF99"/>
        <w:tabs>
          <w:tab w:val="left" w:pos="2880"/>
          <w:tab w:val="left" w:pos="6480"/>
        </w:tabs>
        <w:spacing w:before="120"/>
        <w:rPr>
          <w:u w:val="single"/>
        </w:rPr>
      </w:pPr>
      <w:r w:rsidRPr="00C85B2F">
        <w:t>Guest attending:</w:t>
      </w:r>
      <w:r>
        <w:tab/>
      </w:r>
      <w:sdt>
        <w:sdtPr>
          <w:rPr>
            <w:rStyle w:val="Style7"/>
          </w:rPr>
          <w:id w:val="-260839122"/>
          <w:placeholder>
            <w:docPart w:val="318787AA286945CFA7441370667D139D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DB3F91" w:rsidRPr="00DD03F1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C0009C" w:rsidRPr="00F35046" w:rsidRDefault="00C0009C" w:rsidP="00C0009C">
      <w:pPr>
        <w:shd w:val="clear" w:color="auto" w:fill="FFFF99"/>
        <w:tabs>
          <w:tab w:val="left" w:pos="2880"/>
          <w:tab w:val="left" w:pos="6480"/>
        </w:tabs>
        <w:spacing w:before="120"/>
      </w:pPr>
      <w:r w:rsidRPr="00F35046">
        <w:tab/>
      </w:r>
      <w:sdt>
        <w:sdtPr>
          <w:rPr>
            <w:rStyle w:val="Style8"/>
          </w:rPr>
          <w:id w:val="-194316601"/>
          <w:placeholder>
            <w:docPart w:val="16B55C0E2C754B7495B659D5F5256EBC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DB3F91" w:rsidRPr="00DD03F1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C0009C" w:rsidRPr="00C85B2F" w:rsidRDefault="00C0009C" w:rsidP="00C0009C">
      <w:pPr>
        <w:shd w:val="clear" w:color="auto" w:fill="FFFF99"/>
        <w:tabs>
          <w:tab w:val="left" w:pos="2880"/>
          <w:tab w:val="left" w:pos="6480"/>
        </w:tabs>
        <w:spacing w:before="120"/>
      </w:pPr>
      <w:r>
        <w:t>Attending the dinner</w:t>
      </w:r>
      <w:r w:rsidRPr="00C85B2F">
        <w:t>:</w:t>
      </w:r>
      <w:r w:rsidR="00DB3F91">
        <w:tab/>
        <w:t xml:space="preserve">Yes </w:t>
      </w:r>
      <w:sdt>
        <w:sdtPr>
          <w:id w:val="-1382475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F91">
            <w:rPr>
              <w:rFonts w:ascii="MS Gothic" w:eastAsia="MS Gothic" w:hint="eastAsia"/>
            </w:rPr>
            <w:t>☐</w:t>
          </w:r>
        </w:sdtContent>
      </w:sdt>
      <w:r>
        <w:t xml:space="preserve">               </w:t>
      </w:r>
      <w:r w:rsidR="00DB3F91">
        <w:t xml:space="preserve">       </w:t>
      </w:r>
      <w:r>
        <w:t xml:space="preserve"> No</w:t>
      </w:r>
      <w:r w:rsidR="00DB3F91">
        <w:t xml:space="preserve"> </w:t>
      </w:r>
      <w:sdt>
        <w:sdtPr>
          <w:id w:val="994386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3F91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:rsidR="00C0009C" w:rsidRPr="00200D22" w:rsidRDefault="00C0009C" w:rsidP="00C0009C"/>
    <w:p w:rsidR="00C0009C" w:rsidRPr="00200D22" w:rsidRDefault="00C0009C" w:rsidP="00C0009C"/>
    <w:p w:rsidR="00C0009C" w:rsidRPr="00200D22" w:rsidRDefault="00C0009C" w:rsidP="00C0009C"/>
    <w:p w:rsidR="00BA163F" w:rsidRDefault="00C0009C" w:rsidP="00C0009C">
      <w:r w:rsidRPr="00200D22">
        <w:t>Please return this registration</w:t>
      </w:r>
      <w:r w:rsidR="00757747">
        <w:t xml:space="preserve"> and payment to</w:t>
      </w:r>
      <w:r w:rsidR="00BA163F">
        <w:t>:</w:t>
      </w:r>
    </w:p>
    <w:p w:rsidR="00BA163F" w:rsidRDefault="00BA163F" w:rsidP="00C0009C"/>
    <w:p w:rsidR="00BA163F" w:rsidRDefault="00BA163F" w:rsidP="00C0009C">
      <w:r>
        <w:t>W. Todd Gosnell</w:t>
      </w:r>
    </w:p>
    <w:p w:rsidR="00BA163F" w:rsidRDefault="00BA163F" w:rsidP="00C0009C">
      <w:r>
        <w:t xml:space="preserve">10463 V Street </w:t>
      </w:r>
    </w:p>
    <w:p w:rsidR="00BA163F" w:rsidRDefault="00BA163F" w:rsidP="00C0009C">
      <w:r>
        <w:t>Omaha, NE 68127</w:t>
      </w:r>
    </w:p>
    <w:p w:rsidR="00757747" w:rsidRDefault="00BA163F" w:rsidP="00C0009C">
      <w:r>
        <w:t>wgosnell@cox.net</w:t>
      </w:r>
      <w:r w:rsidR="009C0382">
        <w:tab/>
      </w:r>
      <w:r w:rsidR="009C0382">
        <w:tab/>
      </w:r>
    </w:p>
    <w:p w:rsidR="00757747" w:rsidRDefault="00757747" w:rsidP="00C0009C"/>
    <w:p w:rsidR="00BA163F" w:rsidRPr="00BA163F" w:rsidRDefault="00BA163F" w:rsidP="00BA163F"/>
    <w:p w:rsidR="00355C7C" w:rsidRDefault="00355C7C"/>
    <w:sectPr w:rsidR="00355C7C" w:rsidSect="009C0382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E0B13"/>
    <w:multiLevelType w:val="hybridMultilevel"/>
    <w:tmpl w:val="EDAA1C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09C"/>
    <w:rsid w:val="000352CB"/>
    <w:rsid w:val="00155ACA"/>
    <w:rsid w:val="001969C0"/>
    <w:rsid w:val="001F2C61"/>
    <w:rsid w:val="00355C7C"/>
    <w:rsid w:val="004C3A86"/>
    <w:rsid w:val="006F6E2C"/>
    <w:rsid w:val="00757747"/>
    <w:rsid w:val="008B01E7"/>
    <w:rsid w:val="009C0382"/>
    <w:rsid w:val="009E073E"/>
    <w:rsid w:val="00B0033B"/>
    <w:rsid w:val="00BA163F"/>
    <w:rsid w:val="00C0009C"/>
    <w:rsid w:val="00C23AF7"/>
    <w:rsid w:val="00D32FA8"/>
    <w:rsid w:val="00DA18F0"/>
    <w:rsid w:val="00DB3F91"/>
    <w:rsid w:val="00EE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uiPriority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locked/>
    <w:rsid w:val="00C0009C"/>
    <w:rPr>
      <w:rFonts w:cs="Times New Roman"/>
      <w:color w:val="0000A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9C03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57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47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DB3F91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DA18F0"/>
    <w:rPr>
      <w:u w:val="single"/>
    </w:rPr>
  </w:style>
  <w:style w:type="character" w:customStyle="1" w:styleId="Style2">
    <w:name w:val="Style2"/>
    <w:basedOn w:val="DefaultParagraphFont"/>
    <w:uiPriority w:val="1"/>
    <w:locked/>
    <w:rsid w:val="00DA18F0"/>
    <w:rPr>
      <w:u w:val="single"/>
    </w:rPr>
  </w:style>
  <w:style w:type="character" w:customStyle="1" w:styleId="Style3">
    <w:name w:val="Style3"/>
    <w:basedOn w:val="DefaultParagraphFont"/>
    <w:uiPriority w:val="1"/>
    <w:locked/>
    <w:rsid w:val="00DA18F0"/>
    <w:rPr>
      <w:u w:val="single"/>
    </w:rPr>
  </w:style>
  <w:style w:type="character" w:customStyle="1" w:styleId="Style4">
    <w:name w:val="Style4"/>
    <w:basedOn w:val="DefaultParagraphFont"/>
    <w:uiPriority w:val="1"/>
    <w:locked/>
    <w:rsid w:val="00DA18F0"/>
    <w:rPr>
      <w:u w:val="single"/>
    </w:rPr>
  </w:style>
  <w:style w:type="character" w:customStyle="1" w:styleId="Style5">
    <w:name w:val="Style5"/>
    <w:basedOn w:val="DefaultParagraphFont"/>
    <w:uiPriority w:val="1"/>
    <w:locked/>
    <w:rsid w:val="00DA18F0"/>
    <w:rPr>
      <w:u w:val="single"/>
    </w:rPr>
  </w:style>
  <w:style w:type="character" w:customStyle="1" w:styleId="Style6">
    <w:name w:val="Style6"/>
    <w:basedOn w:val="DefaultParagraphFont"/>
    <w:uiPriority w:val="1"/>
    <w:locked/>
    <w:rsid w:val="00DA18F0"/>
    <w:rPr>
      <w:u w:val="single"/>
    </w:rPr>
  </w:style>
  <w:style w:type="character" w:customStyle="1" w:styleId="Style7">
    <w:name w:val="Style7"/>
    <w:basedOn w:val="DefaultParagraphFont"/>
    <w:uiPriority w:val="1"/>
    <w:locked/>
    <w:rsid w:val="00DA18F0"/>
    <w:rPr>
      <w:u w:val="single"/>
    </w:rPr>
  </w:style>
  <w:style w:type="character" w:customStyle="1" w:styleId="Style8">
    <w:name w:val="Style8"/>
    <w:basedOn w:val="DefaultParagraphFont"/>
    <w:uiPriority w:val="1"/>
    <w:locked/>
    <w:rsid w:val="00DA18F0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 w:uiPriority="0"/>
    <w:lsdException w:name="FollowedHyperlink" w:locked="0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locked/>
    <w:rsid w:val="00C0009C"/>
    <w:rPr>
      <w:rFonts w:cs="Times New Roman"/>
      <w:color w:val="0000A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9C038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57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747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locked/>
    <w:rsid w:val="00DB3F91"/>
    <w:rPr>
      <w:color w:val="808080"/>
    </w:rPr>
  </w:style>
  <w:style w:type="character" w:customStyle="1" w:styleId="Style1">
    <w:name w:val="Style1"/>
    <w:basedOn w:val="DefaultParagraphFont"/>
    <w:uiPriority w:val="1"/>
    <w:locked/>
    <w:rsid w:val="00DA18F0"/>
    <w:rPr>
      <w:u w:val="single"/>
    </w:rPr>
  </w:style>
  <w:style w:type="character" w:customStyle="1" w:styleId="Style2">
    <w:name w:val="Style2"/>
    <w:basedOn w:val="DefaultParagraphFont"/>
    <w:uiPriority w:val="1"/>
    <w:locked/>
    <w:rsid w:val="00DA18F0"/>
    <w:rPr>
      <w:u w:val="single"/>
    </w:rPr>
  </w:style>
  <w:style w:type="character" w:customStyle="1" w:styleId="Style3">
    <w:name w:val="Style3"/>
    <w:basedOn w:val="DefaultParagraphFont"/>
    <w:uiPriority w:val="1"/>
    <w:locked/>
    <w:rsid w:val="00DA18F0"/>
    <w:rPr>
      <w:u w:val="single"/>
    </w:rPr>
  </w:style>
  <w:style w:type="character" w:customStyle="1" w:styleId="Style4">
    <w:name w:val="Style4"/>
    <w:basedOn w:val="DefaultParagraphFont"/>
    <w:uiPriority w:val="1"/>
    <w:locked/>
    <w:rsid w:val="00DA18F0"/>
    <w:rPr>
      <w:u w:val="single"/>
    </w:rPr>
  </w:style>
  <w:style w:type="character" w:customStyle="1" w:styleId="Style5">
    <w:name w:val="Style5"/>
    <w:basedOn w:val="DefaultParagraphFont"/>
    <w:uiPriority w:val="1"/>
    <w:locked/>
    <w:rsid w:val="00DA18F0"/>
    <w:rPr>
      <w:u w:val="single"/>
    </w:rPr>
  </w:style>
  <w:style w:type="character" w:customStyle="1" w:styleId="Style6">
    <w:name w:val="Style6"/>
    <w:basedOn w:val="DefaultParagraphFont"/>
    <w:uiPriority w:val="1"/>
    <w:locked/>
    <w:rsid w:val="00DA18F0"/>
    <w:rPr>
      <w:u w:val="single"/>
    </w:rPr>
  </w:style>
  <w:style w:type="character" w:customStyle="1" w:styleId="Style7">
    <w:name w:val="Style7"/>
    <w:basedOn w:val="DefaultParagraphFont"/>
    <w:uiPriority w:val="1"/>
    <w:locked/>
    <w:rsid w:val="00DA18F0"/>
    <w:rPr>
      <w:u w:val="single"/>
    </w:rPr>
  </w:style>
  <w:style w:type="character" w:customStyle="1" w:styleId="Style8">
    <w:name w:val="Style8"/>
    <w:basedOn w:val="DefaultParagraphFont"/>
    <w:uiPriority w:val="1"/>
    <w:locked/>
    <w:rsid w:val="00DA18F0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80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0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4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31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web.passkey.com/Resweb.do?mode=welcome_ei_new&amp;eventID=138257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728D3C4516475C954F973E47B46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E419B-C72F-4F8B-A839-F9FF425D75FD}"/>
      </w:docPartPr>
      <w:docPartBody>
        <w:p w:rsidR="00AE4153" w:rsidRDefault="00AE4153" w:rsidP="00AE4153">
          <w:pPr>
            <w:pStyle w:val="71728D3C4516475C954F973E47B46EBD1"/>
          </w:pPr>
          <w:r w:rsidRPr="00DD03F1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F2C8590447844759B84940CC23AF8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14316-49A9-459E-A242-9E57CFCC4BDF}"/>
      </w:docPartPr>
      <w:docPartBody>
        <w:p w:rsidR="00AE4153" w:rsidRDefault="00AE4153" w:rsidP="00AE4153">
          <w:pPr>
            <w:pStyle w:val="F2C8590447844759B84940CC23AF815C1"/>
          </w:pPr>
          <w:r w:rsidRPr="00DD03F1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12ACA147B5A4CB296E231891BB38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4B565-A7EF-4F97-A722-C05F55AF7039}"/>
      </w:docPartPr>
      <w:docPartBody>
        <w:p w:rsidR="00AE4153" w:rsidRDefault="00AE4153" w:rsidP="00AE4153">
          <w:pPr>
            <w:pStyle w:val="312ACA147B5A4CB296E231891BB3819E1"/>
          </w:pPr>
          <w:r w:rsidRPr="00DD03F1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930A406F59514491874F4508E60AD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3BC63-D252-4436-83AE-590C22C16D4F}"/>
      </w:docPartPr>
      <w:docPartBody>
        <w:p w:rsidR="00AE4153" w:rsidRDefault="00AE4153" w:rsidP="00AE4153">
          <w:pPr>
            <w:pStyle w:val="930A406F59514491874F4508E60AD2141"/>
          </w:pPr>
          <w:r w:rsidRPr="00DD03F1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E58DFFC26026473B8C6EBA2AE44B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E4A65-92F7-47F5-8F6B-5A5CEF68F9C0}"/>
      </w:docPartPr>
      <w:docPartBody>
        <w:p w:rsidR="00AE4153" w:rsidRDefault="00AE4153" w:rsidP="00AE4153">
          <w:pPr>
            <w:pStyle w:val="E58DFFC26026473B8C6EBA2AE44B95141"/>
          </w:pPr>
          <w:r w:rsidRPr="00DD03F1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C99FE8FA7E884A2EAB2C621D973A1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B5D31-2127-46FC-99DE-4D19E2EB8487}"/>
      </w:docPartPr>
      <w:docPartBody>
        <w:p w:rsidR="00AE4153" w:rsidRDefault="00AE4153" w:rsidP="00AE4153">
          <w:pPr>
            <w:pStyle w:val="C99FE8FA7E884A2EAB2C621D973A12871"/>
          </w:pPr>
          <w:r w:rsidRPr="00DD03F1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318787AA286945CFA7441370667D13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30135-1ED5-4DF3-82F6-4FDADC4BE28E}"/>
      </w:docPartPr>
      <w:docPartBody>
        <w:p w:rsidR="00AE4153" w:rsidRDefault="00AE4153" w:rsidP="00AE4153">
          <w:pPr>
            <w:pStyle w:val="318787AA286945CFA7441370667D139D1"/>
          </w:pPr>
          <w:r w:rsidRPr="00DD03F1">
            <w:rPr>
              <w:rStyle w:val="PlaceholderText"/>
              <w:rFonts w:eastAsiaTheme="minorHAnsi"/>
            </w:rPr>
            <w:t>Click here to enter text.</w:t>
          </w:r>
        </w:p>
      </w:docPartBody>
    </w:docPart>
    <w:docPart>
      <w:docPartPr>
        <w:name w:val="16B55C0E2C754B7495B659D5F5256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87E80-F668-4B94-B91E-7A47C80ACD77}"/>
      </w:docPartPr>
      <w:docPartBody>
        <w:p w:rsidR="00AE4153" w:rsidRDefault="00AE4153" w:rsidP="00AE4153">
          <w:pPr>
            <w:pStyle w:val="16B55C0E2C754B7495B659D5F5256EBC1"/>
          </w:pPr>
          <w:r w:rsidRPr="00DD03F1">
            <w:rPr>
              <w:rStyle w:val="PlaceholderText"/>
              <w:rFonts w:eastAsiaTheme="minorHAns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D0"/>
    <w:rsid w:val="00AE4153"/>
    <w:rsid w:val="00BB098B"/>
    <w:rsid w:val="00F27BD0"/>
    <w:rsid w:val="00F8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153"/>
    <w:rPr>
      <w:color w:val="808080"/>
    </w:rPr>
  </w:style>
  <w:style w:type="paragraph" w:customStyle="1" w:styleId="71728D3C4516475C954F973E47B46EBD">
    <w:name w:val="71728D3C4516475C954F973E47B46EBD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8590447844759B84940CC23AF815C">
    <w:name w:val="F2C8590447844759B84940CC23AF815C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ACA147B5A4CB296E231891BB3819E">
    <w:name w:val="312ACA147B5A4CB296E231891BB3819E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406F59514491874F4508E60AD214">
    <w:name w:val="930A406F59514491874F4508E60AD214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DFFC26026473B8C6EBA2AE44B9514">
    <w:name w:val="E58DFFC26026473B8C6EBA2AE44B9514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FE8FA7E884A2EAB2C621D973A1287">
    <w:name w:val="C99FE8FA7E884A2EAB2C621D973A1287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787AA286945CFA7441370667D139D">
    <w:name w:val="318787AA286945CFA7441370667D139D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55C0E2C754B7495B659D5F5256EBC">
    <w:name w:val="16B55C0E2C754B7495B659D5F5256EBC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28D3C4516475C954F973E47B46EBD1">
    <w:name w:val="71728D3C4516475C954F973E47B46EBD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8590447844759B84940CC23AF815C1">
    <w:name w:val="F2C8590447844759B84940CC23AF815C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ACA147B5A4CB296E231891BB3819E1">
    <w:name w:val="312ACA147B5A4CB296E231891BB3819E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406F59514491874F4508E60AD2141">
    <w:name w:val="930A406F59514491874F4508E60AD214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DFFC26026473B8C6EBA2AE44B95141">
    <w:name w:val="E58DFFC26026473B8C6EBA2AE44B9514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FE8FA7E884A2EAB2C621D973A12871">
    <w:name w:val="C99FE8FA7E884A2EAB2C621D973A1287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787AA286945CFA7441370667D139D1">
    <w:name w:val="318787AA286945CFA7441370667D139D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55C0E2C754B7495B659D5F5256EBC1">
    <w:name w:val="16B55C0E2C754B7495B659D5F5256EBC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4153"/>
    <w:rPr>
      <w:color w:val="808080"/>
    </w:rPr>
  </w:style>
  <w:style w:type="paragraph" w:customStyle="1" w:styleId="71728D3C4516475C954F973E47B46EBD">
    <w:name w:val="71728D3C4516475C954F973E47B46EBD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8590447844759B84940CC23AF815C">
    <w:name w:val="F2C8590447844759B84940CC23AF815C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ACA147B5A4CB296E231891BB3819E">
    <w:name w:val="312ACA147B5A4CB296E231891BB3819E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406F59514491874F4508E60AD214">
    <w:name w:val="930A406F59514491874F4508E60AD214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DFFC26026473B8C6EBA2AE44B9514">
    <w:name w:val="E58DFFC26026473B8C6EBA2AE44B9514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FE8FA7E884A2EAB2C621D973A1287">
    <w:name w:val="C99FE8FA7E884A2EAB2C621D973A1287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787AA286945CFA7441370667D139D">
    <w:name w:val="318787AA286945CFA7441370667D139D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55C0E2C754B7495B659D5F5256EBC">
    <w:name w:val="16B55C0E2C754B7495B659D5F5256EBC"/>
    <w:rsid w:val="00F27B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728D3C4516475C954F973E47B46EBD1">
    <w:name w:val="71728D3C4516475C954F973E47B46EBD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C8590447844759B84940CC23AF815C1">
    <w:name w:val="F2C8590447844759B84940CC23AF815C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2ACA147B5A4CB296E231891BB3819E1">
    <w:name w:val="312ACA147B5A4CB296E231891BB3819E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0A406F59514491874F4508E60AD2141">
    <w:name w:val="930A406F59514491874F4508E60AD214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8DFFC26026473B8C6EBA2AE44B95141">
    <w:name w:val="E58DFFC26026473B8C6EBA2AE44B9514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FE8FA7E884A2EAB2C621D973A12871">
    <w:name w:val="C99FE8FA7E884A2EAB2C621D973A1287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8787AA286945CFA7441370667D139D1">
    <w:name w:val="318787AA286945CFA7441370667D139D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B55C0E2C754B7495B659D5F5256EBC1">
    <w:name w:val="16B55C0E2C754B7495B659D5F5256EBC1"/>
    <w:rsid w:val="00AE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Gas and Electric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Mangiulli, Raymond</dc:creator>
  <cp:lastModifiedBy>Todd</cp:lastModifiedBy>
  <cp:revision>4</cp:revision>
  <dcterms:created xsi:type="dcterms:W3CDTF">2015-03-09T01:24:00Z</dcterms:created>
  <dcterms:modified xsi:type="dcterms:W3CDTF">2015-03-11T18:30:00Z</dcterms:modified>
</cp:coreProperties>
</file>